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1" w:rsidRDefault="00C06B66">
      <w:r>
        <w:rPr>
          <w:b/>
        </w:rPr>
        <w:t>Assignment Lecture 8 (Richard Olsen)</w:t>
      </w:r>
    </w:p>
    <w:p w:rsidR="00C06B66" w:rsidRDefault="00C06B66"/>
    <w:p w:rsidR="00C06B66" w:rsidRDefault="00C06B66">
      <w:r>
        <w:t>‘Give an overview of quantitative investment strategies’</w:t>
      </w:r>
    </w:p>
    <w:p w:rsidR="00C06B66" w:rsidRPr="00C06B66" w:rsidRDefault="00C06B66">
      <w:r>
        <w:t>You may wish to include quantitative investment strategies based on the ‘power law’ approach described by Richard in his lecture.</w:t>
      </w:r>
      <w:bookmarkStart w:id="0" w:name="_GoBack"/>
      <w:bookmarkEnd w:id="0"/>
    </w:p>
    <w:sectPr w:rsidR="00C06B66" w:rsidRPr="00C06B66" w:rsidSect="00CF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66"/>
    <w:rsid w:val="00725F29"/>
    <w:rsid w:val="00B86BF7"/>
    <w:rsid w:val="00C06B66"/>
    <w:rsid w:val="00C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Constantinou, Nick</dc:creator>
  <cp:lastModifiedBy>Constantinou, Nick</cp:lastModifiedBy>
  <cp:revision>1</cp:revision>
  <dcterms:created xsi:type="dcterms:W3CDTF">2014-03-12T09:20:00Z</dcterms:created>
  <dcterms:modified xsi:type="dcterms:W3CDTF">2014-03-12T09:23:00Z</dcterms:modified>
</cp:coreProperties>
</file>